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CF4925" w:rsidP="00DF1D5F">
      <w:pPr>
        <w:jc w:val="center"/>
        <w:rPr>
          <w:b/>
          <w:sz w:val="32"/>
        </w:rPr>
      </w:pPr>
      <w:r>
        <w:rPr>
          <w:b/>
          <w:sz w:val="32"/>
        </w:rPr>
        <w:t>Missouri Stat</w:t>
      </w:r>
      <w:r w:rsidR="00D45F79">
        <w:rPr>
          <w:b/>
          <w:sz w:val="32"/>
        </w:rPr>
        <w:t>e</w:t>
      </w:r>
      <w:r>
        <w:rPr>
          <w:b/>
          <w:sz w:val="32"/>
        </w:rPr>
        <w:t xml:space="preserve"> Pre-K Lost Ground in 2012 Says National Report</w:t>
      </w:r>
      <w:r w:rsidR="00DA5F98" w:rsidRPr="00165B17">
        <w:rPr>
          <w:b/>
          <w:sz w:val="32"/>
        </w:rPr>
        <w:t xml:space="preserve"> </w:t>
      </w:r>
    </w:p>
    <w:p w:rsidR="00DA5F98" w:rsidRPr="00E92F89" w:rsidRDefault="00CF4925" w:rsidP="00800959">
      <w:pPr>
        <w:jc w:val="center"/>
        <w:rPr>
          <w:b/>
          <w:i/>
          <w:sz w:val="28"/>
          <w:szCs w:val="28"/>
        </w:rPr>
      </w:pPr>
      <w:r>
        <w:rPr>
          <w:b/>
          <w:i/>
          <w:sz w:val="28"/>
          <w:szCs w:val="28"/>
        </w:rPr>
        <w:t>Funding, Enrollment and Quality Standards Declined</w:t>
      </w:r>
    </w:p>
    <w:p w:rsidR="00DA5F98" w:rsidRPr="00800959" w:rsidRDefault="00DA5F98" w:rsidP="00800959">
      <w:pPr>
        <w:jc w:val="center"/>
        <w:rPr>
          <w:b/>
          <w:i/>
          <w:sz w:val="28"/>
        </w:rPr>
      </w:pPr>
      <w:r w:rsidRPr="00E92F89">
        <w:rPr>
          <w:b/>
          <w:i/>
          <w:sz w:val="28"/>
          <w:szCs w:val="28"/>
        </w:rPr>
        <w:t xml:space="preserve">       </w:t>
      </w:r>
      <w:r w:rsidRPr="00165B17">
        <w:rPr>
          <w:b/>
          <w:i/>
          <w:sz w:val="28"/>
        </w:rPr>
        <w:t xml:space="preserve"> </w:t>
      </w:r>
    </w:p>
    <w:p w:rsidR="00DA5F98" w:rsidRPr="00165B17" w:rsidRDefault="00DA5F98">
      <w:r w:rsidRPr="00165B17">
        <w:rPr>
          <w:i/>
        </w:rPr>
        <w:t xml:space="preserve">Washington, D.C. — </w:t>
      </w:r>
      <w:r w:rsidR="005172C5">
        <w:t>Across the country,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CF4925" w:rsidRDefault="00CF4925">
      <w:r>
        <w:t xml:space="preserve">Missouri state pre-K suffered </w:t>
      </w:r>
      <w:proofErr w:type="gramStart"/>
      <w:r w:rsidR="00D45F79">
        <w:t>a</w:t>
      </w:r>
      <w:proofErr w:type="gramEnd"/>
      <w:r w:rsidR="00D45F79">
        <w:t xml:space="preserve"> 18</w:t>
      </w:r>
      <w:r>
        <w:t xml:space="preserve"> percent redu</w:t>
      </w:r>
      <w:r>
        <w:t xml:space="preserve">ction in </w:t>
      </w:r>
      <w:r w:rsidR="00BE1C86">
        <w:t xml:space="preserve">total </w:t>
      </w:r>
      <w:r>
        <w:t>fundi</w:t>
      </w:r>
      <w:r>
        <w:t xml:space="preserve">ng in 2012 resulting in $500 less being spent per child. The state now ranks </w:t>
      </w:r>
      <w:proofErr w:type="gramStart"/>
      <w:r>
        <w:t>33</w:t>
      </w:r>
      <w:r w:rsidRPr="00CF4925">
        <w:rPr>
          <w:vertAlign w:val="superscript"/>
        </w:rPr>
        <w:t>rd</w:t>
      </w:r>
      <w:r>
        <w:rPr>
          <w:vertAlign w:val="superscript"/>
        </w:rPr>
        <w:t xml:space="preserve">  </w:t>
      </w:r>
      <w:r>
        <w:t>of</w:t>
      </w:r>
      <w:proofErr w:type="gramEnd"/>
      <w:r>
        <w:t xml:space="preserve"> 40 states with programs for resources de</w:t>
      </w:r>
      <w:r>
        <w:t>dicated to pre-K</w:t>
      </w:r>
      <w:r w:rsidR="00D45F79">
        <w:t xml:space="preserve">, </w:t>
      </w:r>
      <w:r w:rsidR="00BE1C86">
        <w:t>dropping</w:t>
      </w:r>
      <w:r w:rsidR="00D45F79">
        <w:t xml:space="preserve"> from</w:t>
      </w:r>
      <w:r>
        <w:t xml:space="preserve"> 32</w:t>
      </w:r>
      <w:r w:rsidRPr="00CF4925">
        <w:rPr>
          <w:vertAlign w:val="superscript"/>
        </w:rPr>
        <w:t>nd</w:t>
      </w:r>
      <w:r>
        <w:t xml:space="preserve"> in 2011. </w:t>
      </w:r>
      <w:bookmarkStart w:id="0" w:name="_GoBack"/>
      <w:bookmarkEnd w:id="0"/>
    </w:p>
    <w:p w:rsidR="00CF4925" w:rsidRPr="00165B17" w:rsidRDefault="00CF4925">
      <w:r>
        <w:t>The state also ranks close to the bottom for enrollment, coming in at 34</w:t>
      </w:r>
      <w:r w:rsidRPr="00CF4925">
        <w:rPr>
          <w:vertAlign w:val="superscript"/>
        </w:rPr>
        <w:t>th</w:t>
      </w:r>
      <w:r>
        <w:t xml:space="preserve">. Missouri pre-K serves only four percent of </w:t>
      </w:r>
      <w:r w:rsidR="006F1763">
        <w:t>4-year-olds. The state also dropped back on quality. It lost one benchmark on NIEER’s quality standards checklist due to discontinuation of regular site visits to ensure the state’s quality standards are being met. Missouri pre-K now achieves eight of NIEER’s 10 benchmarks for quality as opposed to nine in 2011.</w:t>
      </w:r>
      <w:r w:rsidR="009639D0">
        <w:t xml:space="preserve"> NIEER director Steve Barnett called </w:t>
      </w:r>
      <w:r w:rsidR="00D45F79">
        <w:t>G</w:t>
      </w:r>
      <w:r w:rsidR="009639D0">
        <w:t>o</w:t>
      </w:r>
      <w:r w:rsidR="009639D0">
        <w:t>vernor Nixon’s proposal seeking a $17 million increase for early education an encouraging sign.</w:t>
      </w:r>
    </w:p>
    <w:p w:rsidR="00DA5F98" w:rsidRPr="00165B17" w:rsidRDefault="00DA5F98">
      <w:r w:rsidRPr="00165B17">
        <w:t>“Even though the nation is emerging from the Great Recession, it is clear that the nation’s youngest learners are still bearing the brunt o</w:t>
      </w:r>
      <w:r>
        <w:t xml:space="preserve">f the budget cuts,” </w:t>
      </w:r>
      <w:r w:rsidR="00840A72">
        <w:t xml:space="preserve">Barnett </w:t>
      </w:r>
      <w:r>
        <w:t>said</w:t>
      </w:r>
      <w:r w:rsidRPr="00165B17">
        <w:t xml:space="preserve">. Reductions were widespread with 27 of 40 states with pre-K programs reporting funding per child </w:t>
      </w:r>
      <w:r>
        <w:t xml:space="preserve">declined in </w:t>
      </w:r>
      <w:r w:rsidRPr="00165B17">
        <w:t xml:space="preserve">2011-2012. </w:t>
      </w:r>
    </w:p>
    <w:p w:rsidR="00310804" w:rsidRPr="00310804" w:rsidRDefault="00310804" w:rsidP="00310804">
      <w:pPr>
        <w:spacing w:before="100" w:beforeAutospacing="1" w:after="100" w:afterAutospacing="1" w:line="240" w:lineRule="auto"/>
        <w:rPr>
          <w:rFonts w:eastAsia="Times New Roman"/>
        </w:rPr>
      </w:pPr>
      <w:r w:rsidRPr="00310804">
        <w:rPr>
          <w:rFonts w:eastAsia="Times New Roman"/>
        </w:rPr>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310804" w:rsidRDefault="00310804" w:rsidP="00310804">
      <w:r w:rsidRPr="00310804">
        <w:rPr>
          <w:rFonts w:eastAsia="Times New Roman"/>
          <w:sz w:val="23"/>
          <w:szCs w:val="23"/>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America will pay the price of that lapse for decades to come. </w:t>
      </w:r>
      <w:r w:rsidRPr="00310804">
        <w:rPr>
          <w:rFonts w:eastAsia="Times New Roman"/>
        </w:rPr>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A3CDD"/>
    <w:rsid w:val="001A4878"/>
    <w:rsid w:val="001C1950"/>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0804"/>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172C5"/>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1763"/>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0A72"/>
    <w:rsid w:val="00847317"/>
    <w:rsid w:val="0085236F"/>
    <w:rsid w:val="0085401B"/>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39D0"/>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E1C86"/>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CF4925"/>
    <w:rsid w:val="00D03377"/>
    <w:rsid w:val="00D124A6"/>
    <w:rsid w:val="00D21E82"/>
    <w:rsid w:val="00D33431"/>
    <w:rsid w:val="00D40AA5"/>
    <w:rsid w:val="00D42B23"/>
    <w:rsid w:val="00D43FA8"/>
    <w:rsid w:val="00D45F79"/>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C4E54"/>
    <w:rsid w:val="00FC7C38"/>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paragraph" w:styleId="NormalWeb">
    <w:name w:val="Normal (Web)"/>
    <w:basedOn w:val="Normal"/>
    <w:uiPriority w:val="99"/>
    <w:semiHidden/>
    <w:unhideWhenUsed/>
    <w:rsid w:val="00310804"/>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paragraph" w:styleId="NormalWeb">
    <w:name w:val="Normal (Web)"/>
    <w:basedOn w:val="Normal"/>
    <w:uiPriority w:val="99"/>
    <w:semiHidden/>
    <w:unhideWhenUsed/>
    <w:rsid w:val="0031080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3</cp:revision>
  <cp:lastPrinted>2012-03-06T17:24:00Z</cp:lastPrinted>
  <dcterms:created xsi:type="dcterms:W3CDTF">2013-04-23T18:18:00Z</dcterms:created>
  <dcterms:modified xsi:type="dcterms:W3CDTF">2013-04-23T19:48:00Z</dcterms:modified>
</cp:coreProperties>
</file>